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东莞市集群注册托管行业协会</w:t>
      </w:r>
      <w:r>
        <w:rPr>
          <w:rFonts w:hint="eastAsia" w:ascii="黑体" w:hAnsi="黑体" w:eastAsia="黑体" w:cs="黑体"/>
          <w:sz w:val="44"/>
          <w:szCs w:val="44"/>
        </w:rPr>
        <w:t>诚信建设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诚信是中华民族的传统美德，是和谐社会的道德基础，是每个社会公民的立身之本。国家倡导诚信，社会呼唤诚信，个人需要诚信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、企业需要诚信</w:t>
      </w:r>
      <w:r>
        <w:rPr>
          <w:rFonts w:hint="eastAsia" w:ascii="仿宋_GB2312" w:hAnsi="仿宋_GB2312" w:eastAsia="仿宋_GB2312" w:cs="仿宋_GB2312"/>
          <w:sz w:val="32"/>
          <w:szCs w:val="40"/>
        </w:rPr>
        <w:t>。为全面推进我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40"/>
        </w:rPr>
        <w:t>社会信用体系建设工作，营造诚实、守信、自律、互信的社会信用环境，在此，我们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诚恳</w:t>
      </w:r>
      <w:r>
        <w:rPr>
          <w:rFonts w:hint="eastAsia" w:ascii="仿宋_GB2312" w:hAnsi="仿宋_GB2312" w:eastAsia="仿宋_GB2312" w:cs="仿宋_GB2312"/>
          <w:sz w:val="32"/>
          <w:szCs w:val="40"/>
        </w:rPr>
        <w:t>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一、增强诚信意识。</w:t>
      </w:r>
      <w:r>
        <w:rPr>
          <w:rFonts w:hint="eastAsia" w:ascii="仿宋_GB2312" w:hAnsi="仿宋_GB2312" w:eastAsia="仿宋_GB2312" w:cs="仿宋_GB2312"/>
          <w:sz w:val="32"/>
          <w:szCs w:val="40"/>
        </w:rPr>
        <w:t>在工作中做到诚信做事、诚信立业，反对营私舞弊、欺上瞒下；在经营中做到明码标价、公平交易，反对制假售假、坑蒙拐骗。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二、树立诚信观念。</w:t>
      </w:r>
      <w:r>
        <w:rPr>
          <w:rFonts w:hint="eastAsia" w:ascii="仿宋_GB2312" w:hAnsi="仿宋_GB2312" w:eastAsia="仿宋_GB2312" w:cs="仿宋_GB2312"/>
          <w:sz w:val="32"/>
          <w:szCs w:val="40"/>
        </w:rPr>
        <w:t>要牢固树立诚信促发展的观念，积极倡导诚实守信的社会风尚，广泛倡导诚实守信的行为规范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构建以诚信为核心的企业文化，遵守国家法律、法规和相关行业标准，提倡企业信用从我做起，反对各种失信行为。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三、弘扬诚信精神。</w:t>
      </w:r>
      <w:r>
        <w:rPr>
          <w:rFonts w:hint="eastAsia" w:ascii="仿宋_GB2312" w:hAnsi="仿宋_GB2312" w:eastAsia="仿宋_GB2312" w:cs="仿宋_GB2312"/>
          <w:sz w:val="32"/>
          <w:szCs w:val="40"/>
        </w:rPr>
        <w:t>要积极传播诚信理念，弘扬诚信精神，自觉抵制各种失信行为，主动举报各种失信现象，坚持诚实守信，树立诚信风尚；要开展诚信单位、诚信集体建设，用诚信理念教育员工，形成全社会诚实守信的良好氛围。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四、坚持诚信经营。</w:t>
      </w:r>
      <w:r>
        <w:rPr>
          <w:rFonts w:hint="eastAsia" w:ascii="仿宋_GB2312" w:hAnsi="仿宋_GB2312" w:eastAsia="仿宋_GB2312" w:cs="仿宋_GB2312"/>
          <w:sz w:val="32"/>
          <w:szCs w:val="40"/>
        </w:rPr>
        <w:t>加快技术创新，保证向消费者提供符合国家标准的优质商品或服务，不做虚假广告，不生产、不销售假冒伪劣产品，不生产、不销售对消费者安全和健康有害产品。加强安全生产，加大环境保护，符合国家节能要求。注重企业品牌形象，创建诚信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五、遵守商业道德。</w:t>
      </w:r>
      <w:r>
        <w:rPr>
          <w:rFonts w:hint="eastAsia" w:ascii="仿宋_GB2312" w:hAnsi="仿宋_GB2312" w:eastAsia="仿宋_GB2312" w:cs="仿宋_GB2312"/>
          <w:sz w:val="32"/>
          <w:szCs w:val="40"/>
        </w:rPr>
        <w:t>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人无信不立，业无信不荣，家无信必衰，国无信必危。诚信是人生的航标，是成功的指南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让我们心怀诚信，恪守承诺，从身边小事做起，从本职工作做起，争做诚信个人，争创诚信企业，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共建诚信文化，共塑诚信形象，共创诚信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东莞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！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东莞市集群注册托管行业协会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2021年3月9日           </w:t>
      </w:r>
    </w:p>
    <w:p>
      <w:pPr>
        <w:autoSpaceDE w:val="0"/>
        <w:autoSpaceDN w:val="0"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1E27"/>
    <w:rsid w:val="03797A35"/>
    <w:rsid w:val="0CDE0448"/>
    <w:rsid w:val="106E424C"/>
    <w:rsid w:val="14D75DEE"/>
    <w:rsid w:val="1F0E2DB8"/>
    <w:rsid w:val="22781E36"/>
    <w:rsid w:val="28B1604C"/>
    <w:rsid w:val="458F5203"/>
    <w:rsid w:val="4A142E26"/>
    <w:rsid w:val="543122C8"/>
    <w:rsid w:val="5B8F10ED"/>
    <w:rsid w:val="5FA6357D"/>
    <w:rsid w:val="65D21C75"/>
    <w:rsid w:val="6A3C48E1"/>
    <w:rsid w:val="796D6B28"/>
    <w:rsid w:val="7C8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Autospacing="0"/>
      <w:ind w:firstLine="640" w:firstLineChars="200"/>
      <w:jc w:val="both"/>
    </w:pPr>
    <w:rPr>
      <w:rFonts w:ascii="仿宋_GB2312" w:hAnsi="仿宋_GB2312" w:eastAsia="仿宋_GB2312" w:cs="仿宋_GB2312"/>
      <w:sz w:val="32"/>
      <w:szCs w:val="3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宋体" w:cs="宋体"/>
      <w:b/>
      <w:bCs/>
      <w:kern w:val="0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744</Characters>
  <Lines>0</Lines>
  <Paragraphs>0</Paragraphs>
  <TotalTime>6</TotalTime>
  <ScaleCrop>false</ScaleCrop>
  <LinksUpToDate>false</LinksUpToDate>
  <CharactersWithSpaces>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集群协会专职人员---小卫</cp:lastModifiedBy>
  <dcterms:modified xsi:type="dcterms:W3CDTF">2021-03-11T01:53:23Z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